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0C" w:rsidRDefault="008F7F0C" w:rsidP="008F7F0C">
      <w:pPr>
        <w:pStyle w:val="3"/>
      </w:pPr>
      <w:r>
        <w:t>Администрация муниципального образования «Город Астрахань»</w:t>
      </w:r>
    </w:p>
    <w:p w:rsidR="008F7F0C" w:rsidRDefault="008F7F0C" w:rsidP="008F7F0C">
      <w:pPr>
        <w:pStyle w:val="3"/>
      </w:pPr>
      <w:r>
        <w:t>ПОСТАНОВЛЕНИЕ</w:t>
      </w:r>
    </w:p>
    <w:p w:rsidR="008F7F0C" w:rsidRDefault="008F7F0C" w:rsidP="008F7F0C">
      <w:pPr>
        <w:pStyle w:val="3"/>
      </w:pPr>
      <w:r>
        <w:t>27 декабря 2018 года № 692</w:t>
      </w:r>
    </w:p>
    <w:p w:rsidR="008F7F0C" w:rsidRDefault="008F7F0C" w:rsidP="008F7F0C">
      <w:pPr>
        <w:pStyle w:val="3"/>
      </w:pPr>
      <w:r>
        <w:t>«О внесении изменений в постановление администрации</w:t>
      </w:r>
    </w:p>
    <w:p w:rsidR="008F7F0C" w:rsidRDefault="008F7F0C" w:rsidP="008F7F0C">
      <w:pPr>
        <w:pStyle w:val="3"/>
      </w:pPr>
      <w:r>
        <w:t>города Астрахани от 10.04.2015 № 2090»</w:t>
      </w:r>
    </w:p>
    <w:p w:rsidR="00076BBB" w:rsidRDefault="008F7F0C" w:rsidP="008F7F0C">
      <w:pPr>
        <w:pStyle w:val="a3"/>
      </w:pPr>
      <w:r>
        <w:rPr>
          <w:spacing w:val="5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</w:t>
      </w:r>
      <w:bookmarkStart w:id="0" w:name="_GoBack"/>
      <w:bookmarkEnd w:id="0"/>
      <w:r>
        <w:rPr>
          <w:spacing w:val="5"/>
        </w:rPr>
        <w:t xml:space="preserve">ия Астраханской области от 31.07.2012 № 046-П «О порядке разработки и </w:t>
      </w:r>
      <w:proofErr w:type="gramStart"/>
      <w:r>
        <w:rPr>
          <w:spacing w:val="5"/>
        </w:rPr>
        <w:t xml:space="preserve">утверждения органами местного самоуправления муниципальных образований Астраханской области </w:t>
      </w:r>
      <w:r>
        <w:rPr>
          <w:spacing w:val="0"/>
        </w:rPr>
        <w:t xml:space="preserve">схем размещения нестационарных торговых объектов», постановлением администрации муниципального образования «Город Астрахань» от 05.11.2015 № 7645 </w:t>
      </w:r>
      <w:r>
        <w:rPr>
          <w:spacing w:val="5"/>
        </w:rPr>
        <w:t>«О размещении нестационарных торговых объектов, расположенных на территории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25.12.2015 № 9039, от 04.02.2016 №</w:t>
      </w:r>
      <w:r>
        <w:t> 603, от 31.03.2016 № 2054, от 01.07.2016 № 4385, от 05.09.2016 № 5868</w:t>
      </w:r>
      <w:proofErr w:type="gramEnd"/>
      <w:r>
        <w:t xml:space="preserve">, </w:t>
      </w:r>
      <w:proofErr w:type="gramStart"/>
      <w:r>
        <w:t>от 26.10.2016 № 7325, от 20.04.2017 № 2410, от 26.07.2017 № 4387, от 04.08.2017 № 4598, от 12.01.2018 № 05, от 10.05.2018 № 272, на основании протоколов от 07.11.2018 № 7, от 23.11.2018 № 8 заседаний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</w:t>
      </w:r>
      <w:r w:rsidR="00076BBB">
        <w:t>,</w:t>
      </w:r>
      <w:proofErr w:type="gramEnd"/>
    </w:p>
    <w:p w:rsidR="008F7F0C" w:rsidRDefault="008F7F0C" w:rsidP="008F7F0C">
      <w:pPr>
        <w:pStyle w:val="a3"/>
        <w:rPr>
          <w:spacing w:val="5"/>
        </w:rPr>
      </w:pPr>
      <w:r>
        <w:t>ПОСТАНОВЛЯЮ:</w:t>
      </w:r>
    </w:p>
    <w:p w:rsidR="008F7F0C" w:rsidRDefault="008F7F0C" w:rsidP="008F7F0C">
      <w:pPr>
        <w:pStyle w:val="a3"/>
      </w:pPr>
      <w:r>
        <w:t>1. 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09.07.2015 № 4171, от 07.10.2015 № 6776, от 27.10.2015 № 7363, от 20.11.2015 № 8062, от 14.04.2016 № 2504, от 02.09.2016 № 5856, от 21.12.2016 № 8684, от 06.04.2017 № 2010, от 09.06.2017 № 3559, от 05.07.2017 № 3940, от 28.09.2017 № 5436, от 31.01.2018 № 66, от 18.07.2018 № 445, от 18.10.2018 № 611,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8F7F0C" w:rsidRDefault="008F7F0C" w:rsidP="008F7F0C">
      <w:pPr>
        <w:pStyle w:val="a3"/>
      </w:pPr>
      <w: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F7F0C" w:rsidRDefault="008F7F0C" w:rsidP="008F7F0C">
      <w:pPr>
        <w:pStyle w:val="a3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8F7F0C" w:rsidRDefault="008F7F0C" w:rsidP="008F7F0C">
      <w:pPr>
        <w:pStyle w:val="a3"/>
      </w:pPr>
      <w:r>
        <w:t>4. Управлению экономики 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8F7F0C" w:rsidRDefault="008F7F0C" w:rsidP="008F7F0C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8F7F0C" w:rsidRDefault="008F7F0C" w:rsidP="008F7F0C">
      <w:pPr>
        <w:pStyle w:val="a3"/>
        <w:jc w:val="right"/>
      </w:pPr>
      <w:r>
        <w:rPr>
          <w:b/>
          <w:bCs/>
        </w:rPr>
        <w:t>Глава администрации P.Л. ХАРИСОВ</w:t>
      </w:r>
    </w:p>
    <w:p w:rsidR="00984FF0" w:rsidRDefault="00984FF0"/>
    <w:sectPr w:rsidR="00984FF0" w:rsidSect="008F7F0C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5E"/>
    <w:rsid w:val="00076BBB"/>
    <w:rsid w:val="00234A5E"/>
    <w:rsid w:val="008F7F0C"/>
    <w:rsid w:val="00984FF0"/>
    <w:rsid w:val="00C1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F7F0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F7F0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F7F0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F7F0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2019-01-09T07:24:00Z</dcterms:created>
  <dcterms:modified xsi:type="dcterms:W3CDTF">2019-01-09T10:23:00Z</dcterms:modified>
</cp:coreProperties>
</file>